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7" w:rsidRPr="006C226C" w:rsidRDefault="00C81887" w:rsidP="00C81887">
      <w:pPr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 w:rsidRPr="00355FC5">
        <w:rPr>
          <w:b/>
          <w:bCs/>
          <w:sz w:val="32"/>
          <w:szCs w:val="32"/>
          <w:rtl/>
          <w:lang w:bidi="ar-IQ"/>
        </w:rPr>
        <w:t>الخلاصة</w:t>
      </w:r>
    </w:p>
    <w:p w:rsidR="00C81887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54D4F">
        <w:rPr>
          <w:rFonts w:asciiTheme="minorBidi" w:hAnsiTheme="minorBidi"/>
          <w:sz w:val="28"/>
          <w:szCs w:val="28"/>
          <w:rtl/>
          <w:lang w:bidi="ar-IQ"/>
        </w:rPr>
        <w:t>تهدف الدراسة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الى تحسين قابلية </w:t>
      </w:r>
      <w:r>
        <w:rPr>
          <w:rFonts w:asciiTheme="minorBidi" w:hAnsiTheme="minorBidi" w:hint="cs"/>
          <w:sz w:val="28"/>
          <w:szCs w:val="28"/>
          <w:rtl/>
          <w:lang w:bidi="ar-IQ"/>
        </w:rPr>
        <w:t>النطف على ال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حفظ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في النيتروجين السائل من خلال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إضافة سكر التريهالوز الى المخفف المست</w:t>
      </w:r>
      <w:bookmarkStart w:id="0" w:name="_GoBack"/>
      <w:bookmarkEnd w:id="0"/>
      <w:r w:rsidRPr="00355FC5">
        <w:rPr>
          <w:rFonts w:asciiTheme="minorBidi" w:hAnsiTheme="minorBidi"/>
          <w:sz w:val="28"/>
          <w:szCs w:val="28"/>
          <w:rtl/>
          <w:lang w:bidi="ar-IQ"/>
        </w:rPr>
        <w:t>خدم في تجميد السائل المنوي للثيران،ودراسة تأثير خطوات التجميد</w:t>
      </w:r>
      <w:r>
        <w:rPr>
          <w:rFonts w:asciiTheme="minorBidi" w:hAnsiTheme="minorBidi" w:hint="cs"/>
          <w:sz w:val="28"/>
          <w:szCs w:val="28"/>
          <w:rtl/>
          <w:lang w:bidi="ar-IQ"/>
        </w:rPr>
        <w:t>(التخفيف ،التبريد والتجميد)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وكذلك تقييم </w:t>
      </w:r>
      <w:r>
        <w:rPr>
          <w:rFonts w:asciiTheme="minorBidi" w:hAnsiTheme="minorBidi" w:hint="cs"/>
          <w:sz w:val="28"/>
          <w:szCs w:val="28"/>
          <w:rtl/>
          <w:lang w:bidi="ar-IQ"/>
        </w:rPr>
        <w:t>التغيرات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الشهرية</w:t>
      </w:r>
      <w:r>
        <w:rPr>
          <w:rFonts w:asciiTheme="minorBidi" w:hAnsiTheme="minorBidi" w:hint="cs"/>
          <w:sz w:val="28"/>
          <w:szCs w:val="28"/>
          <w:rtl/>
          <w:lang w:bidi="ar-IQ"/>
        </w:rPr>
        <w:t>ودورها في التأثير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على حيوية النطف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والتلف في الـ</w:t>
      </w:r>
      <w:r>
        <w:rPr>
          <w:rFonts w:asciiTheme="minorBidi" w:hAnsiTheme="minorBidi"/>
          <w:sz w:val="28"/>
          <w:szCs w:val="28"/>
          <w:lang w:bidi="ar-IQ"/>
        </w:rPr>
        <w:t>DNA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للسائل المنوي.</w:t>
      </w:r>
    </w:p>
    <w:p w:rsidR="00C81887" w:rsidRPr="00355FC5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اجريت هذه التجربة في مركز التلقيح الاصطناعي / ابو غريب </w:t>
      </w:r>
      <w:r>
        <w:rPr>
          <w:rFonts w:asciiTheme="minorBidi" w:hAnsiTheme="minorBidi" w:hint="cs"/>
          <w:sz w:val="28"/>
          <w:szCs w:val="28"/>
          <w:rtl/>
          <w:lang w:bidi="ar-IQ"/>
        </w:rPr>
        <w:t>،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على (4) ثيران هولشتاين وبأعمار تتراوحمابين( 3-4) سنوات علما بان الدراسة بدأت من شهر تشرين الاول 2016 لغاية ايار</w:t>
      </w:r>
      <w:r>
        <w:rPr>
          <w:rFonts w:asciiTheme="minorBidi" w:hAnsiTheme="minorBidi"/>
          <w:sz w:val="28"/>
          <w:szCs w:val="28"/>
          <w:rtl/>
          <w:lang w:bidi="ar-IQ"/>
        </w:rPr>
        <w:t>2017 واخذت القذف</w:t>
      </w:r>
      <w:r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ت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التي حركتها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الفردية الاولية </w:t>
      </w:r>
      <w:r>
        <w:rPr>
          <w:rFonts w:asciiTheme="minorBidi" w:hAnsiTheme="minorBidi" w:hint="cs"/>
          <w:sz w:val="28"/>
          <w:szCs w:val="28"/>
          <w:rtl/>
          <w:lang w:bidi="ar-IQ"/>
        </w:rPr>
        <w:t>لاتقل عن50-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55%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علما بان الجمع كان يتم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اسبوعيا باستخدام المهبل الاصطناعي </w:t>
      </w:r>
      <w:r>
        <w:rPr>
          <w:rFonts w:asciiTheme="minorBidi" w:hAnsiTheme="minorBidi" w:hint="cs"/>
          <w:sz w:val="28"/>
          <w:szCs w:val="28"/>
          <w:rtl/>
          <w:lang w:bidi="ar-IQ"/>
        </w:rPr>
        <w:t>،وفحوصات السائل المنوي التي تم تقيمها خلال فترة الدراسة هي النسبة المئوية لكل من الحركة الفردية ،النطف الميته، المشوهة والتلف في الـ</w:t>
      </w:r>
      <w:r>
        <w:rPr>
          <w:rFonts w:asciiTheme="minorBidi" w:hAnsiTheme="minorBidi"/>
          <w:sz w:val="28"/>
          <w:szCs w:val="28"/>
          <w:lang w:bidi="ar-IQ"/>
        </w:rPr>
        <w:t>DNA</w:t>
      </w:r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C81887" w:rsidRPr="00355FC5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355FC5">
        <w:rPr>
          <w:rFonts w:asciiTheme="minorBidi" w:hAnsiTheme="minorBidi"/>
          <w:sz w:val="28"/>
          <w:szCs w:val="28"/>
          <w:rtl/>
          <w:lang w:bidi="ar-IQ"/>
        </w:rPr>
        <w:t>خففتعينات السائل المنوي  بمخفف الـ</w:t>
      </w:r>
      <w:proofErr w:type="spellStart"/>
      <w:r w:rsidRPr="00355FC5">
        <w:rPr>
          <w:rFonts w:asciiTheme="minorBidi" w:hAnsiTheme="minorBidi"/>
          <w:sz w:val="28"/>
          <w:szCs w:val="28"/>
          <w:lang w:bidi="ar-IQ"/>
        </w:rPr>
        <w:t>tris</w:t>
      </w:r>
      <w:proofErr w:type="spellEnd"/>
      <w:r w:rsidRPr="00355FC5">
        <w:rPr>
          <w:rFonts w:asciiTheme="minorBidi" w:hAnsiTheme="minorBidi"/>
          <w:sz w:val="28"/>
          <w:szCs w:val="28"/>
          <w:rtl/>
          <w:lang w:bidi="ar-IQ"/>
        </w:rPr>
        <w:t>الذي یحتويعلى تراكيز مختلفة من سكر التريهالوز ( 50، 100، 150، 200) ملي مول ومجموعة سيطرة  (بدون إضافة)، لکيیکونترکیز النطف النهائي 80 مليون</w:t>
      </w:r>
      <w:r>
        <w:rPr>
          <w:rFonts w:asciiTheme="minorBidi" w:hAnsiTheme="minorBidi" w:hint="cs"/>
          <w:sz w:val="28"/>
          <w:szCs w:val="28"/>
          <w:rtl/>
          <w:lang w:bidi="ar-IQ"/>
        </w:rPr>
        <w:t>/مل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، ثم جرى تبريد ببطءللسائل المنوي المخفف  إلى 5 درجة مئوية، وبعدها تترك لمدة 4 ساعات (فترة التعادل)،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بعد ذلك جرى تعبئته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في قصبات سعة 0.25 مل ثم جرى تجميدها وخزنها لمدة 48 ساعة في النيتروجين السائل.</w:t>
      </w:r>
    </w:p>
    <w:p w:rsidR="00C81887" w:rsidRPr="00355FC5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تم تقييم صفات  السائل المنوي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والتلف في الـ</w:t>
      </w:r>
      <w:r>
        <w:rPr>
          <w:rFonts w:asciiTheme="minorBidi" w:hAnsiTheme="minorBidi"/>
          <w:sz w:val="28"/>
          <w:szCs w:val="28"/>
          <w:lang w:bidi="ar-IQ"/>
        </w:rPr>
        <w:t>DNA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في خطوات التجميد (بعد التخفيف، بعد التبريد وبعد الاسالة). أشارت النتائج بان اعلى</w:t>
      </w:r>
      <w:r w:rsidRPr="00355FC5">
        <w:rPr>
          <w:rFonts w:asciiTheme="minorBidi" w:hAnsiTheme="minorBidi"/>
          <w:sz w:val="28"/>
          <w:szCs w:val="28"/>
          <w:lang w:bidi="ar-IQ"/>
        </w:rPr>
        <w:t xml:space="preserve">(P&lt;0.05)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نسبة مئوية في الحركة الفرديةواقل </w:t>
      </w:r>
      <w:r w:rsidRPr="00355FC5">
        <w:rPr>
          <w:rFonts w:asciiTheme="minorBidi" w:hAnsiTheme="minorBidi"/>
          <w:sz w:val="28"/>
          <w:szCs w:val="28"/>
          <w:lang w:bidi="ar-IQ"/>
        </w:rPr>
        <w:t xml:space="preserve">(P&lt;0.05)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نسبة مئوية في النطف المية ، المشوهة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والتلف في الـ</w:t>
      </w:r>
      <w:r>
        <w:rPr>
          <w:rFonts w:asciiTheme="minorBidi" w:hAnsiTheme="minorBidi"/>
          <w:sz w:val="28"/>
          <w:szCs w:val="28"/>
          <w:lang w:bidi="ar-IQ"/>
        </w:rPr>
        <w:t>DNA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عند اضافة تريهالوز بتركيز100ملي مولالى المخفف </w:t>
      </w:r>
      <w:proofErr w:type="spellStart"/>
      <w:r w:rsidRPr="00355FC5">
        <w:rPr>
          <w:rFonts w:asciiTheme="minorBidi" w:hAnsiTheme="minorBidi"/>
          <w:sz w:val="28"/>
          <w:szCs w:val="28"/>
          <w:lang w:bidi="ar-IQ"/>
        </w:rPr>
        <w:t>tris</w:t>
      </w:r>
      <w:proofErr w:type="spellEnd"/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مقارنة مع 50 و 150 و 200ملي مول ومجموعة السيطرة. </w:t>
      </w:r>
    </w:p>
    <w:p w:rsidR="00C81887" w:rsidRPr="00355FC5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55FC5">
        <w:rPr>
          <w:rFonts w:asciiTheme="minorBidi" w:hAnsiTheme="minorBidi"/>
          <w:sz w:val="28"/>
          <w:szCs w:val="28"/>
          <w:rtl/>
          <w:lang w:bidi="ar-IQ"/>
        </w:rPr>
        <w:t>بالاضافة الى ذلك ان اضافة التراكيز 50 و150 ملي مول من التريهالوز ادى ايضا الى تحسين مخفف الـ</w:t>
      </w:r>
      <w:proofErr w:type="spellStart"/>
      <w:r w:rsidRPr="00355FC5">
        <w:rPr>
          <w:rFonts w:asciiTheme="minorBidi" w:hAnsiTheme="minorBidi"/>
          <w:sz w:val="28"/>
          <w:szCs w:val="28"/>
          <w:lang w:bidi="ar-IQ"/>
        </w:rPr>
        <w:t>tris</w:t>
      </w:r>
      <w:proofErr w:type="spellEnd"/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لكن ليس في جميع الصفات المدروسة مقارنة بالتركيز 100 ملي مول،بالرغم من ذلك فان اضافة 200 ملي مول ادى الى تدهور في جميع الصفات المدروسة للس</w:t>
      </w:r>
      <w:r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ئل المنوي المخفف والمجمد في النيتروجين السائل,</w:t>
      </w:r>
    </w:p>
    <w:p w:rsidR="00C81887" w:rsidRPr="00355FC5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55FC5">
        <w:rPr>
          <w:rFonts w:asciiTheme="minorBidi" w:hAnsiTheme="minorBidi"/>
          <w:sz w:val="28"/>
          <w:szCs w:val="28"/>
          <w:rtl/>
          <w:lang w:bidi="ar-IQ"/>
        </w:rPr>
        <w:lastRenderedPageBreak/>
        <w:t>كما اظهرت نتائج الدراسة الحالية بان لخطوات التجميد (التخفيف ، التبريد والتجميد )وبشكل خاص عملية التجميد كان لها تاثيرا سلبيا (</w:t>
      </w:r>
      <w:r w:rsidRPr="00355FC5">
        <w:rPr>
          <w:rFonts w:asciiTheme="minorBidi" w:hAnsiTheme="minorBidi"/>
          <w:sz w:val="28"/>
          <w:szCs w:val="28"/>
          <w:lang w:bidi="ar-IQ"/>
        </w:rPr>
        <w:t>P &lt;0.05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) على الصفات المدروسة والتي هي (الحركة الفردية ،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النطف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الميتة ،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والم</w:t>
      </w:r>
      <w:r>
        <w:rPr>
          <w:rFonts w:asciiTheme="minorBidi" w:hAnsiTheme="minorBidi"/>
          <w:sz w:val="28"/>
          <w:szCs w:val="28"/>
          <w:rtl/>
          <w:lang w:bidi="ar-IQ"/>
        </w:rPr>
        <w:t>شوه</w:t>
      </w:r>
      <w:r>
        <w:rPr>
          <w:rFonts w:asciiTheme="minorBidi" w:hAnsiTheme="minorBidi" w:hint="cs"/>
          <w:sz w:val="28"/>
          <w:szCs w:val="28"/>
          <w:rtl/>
          <w:lang w:bidi="ar-IQ"/>
        </w:rPr>
        <w:t>ةوالتلف في الـ</w:t>
      </w:r>
      <w:r>
        <w:rPr>
          <w:rFonts w:asciiTheme="minorBidi" w:hAnsiTheme="minorBidi"/>
          <w:sz w:val="28"/>
          <w:szCs w:val="28"/>
          <w:lang w:bidi="ar-IQ"/>
        </w:rPr>
        <w:t>DNA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)، ولكن كان هذا التأثير أقل عندما تم إضافة 100ملي مول من سكر التريهالوز الى المخفف</w:t>
      </w:r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C81887" w:rsidRPr="00355FC5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55FC5">
        <w:rPr>
          <w:rFonts w:asciiTheme="minorBidi" w:hAnsiTheme="minorBidi"/>
          <w:sz w:val="28"/>
          <w:szCs w:val="28"/>
          <w:rtl/>
          <w:lang w:bidi="ar-IQ"/>
        </w:rPr>
        <w:t>اما فيما يتعلق في تاثيرالتغيرات الشهرية على صفات السائل المنوي خلال مراحل التجميد المختلفة (ا</w:t>
      </w:r>
      <w:r>
        <w:rPr>
          <w:rFonts w:asciiTheme="minorBidi" w:hAnsiTheme="minorBidi" w:hint="cs"/>
          <w:sz w:val="28"/>
          <w:szCs w:val="28"/>
          <w:rtl/>
          <w:lang w:bidi="ar-IQ"/>
        </w:rPr>
        <w:t>لتخفيف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، ا</w:t>
      </w:r>
      <w:r>
        <w:rPr>
          <w:rFonts w:asciiTheme="minorBidi" w:hAnsiTheme="minorBidi" w:hint="cs"/>
          <w:sz w:val="28"/>
          <w:szCs w:val="28"/>
          <w:rtl/>
          <w:lang w:bidi="ar-IQ"/>
        </w:rPr>
        <w:t>لتبريد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وال</w:t>
      </w:r>
      <w:r>
        <w:rPr>
          <w:rFonts w:asciiTheme="minorBidi" w:hAnsiTheme="minorBidi" w:hint="cs"/>
          <w:sz w:val="28"/>
          <w:szCs w:val="28"/>
          <w:rtl/>
          <w:lang w:bidi="ar-IQ"/>
        </w:rPr>
        <w:t>تجميد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)، لوحظ ان النسبة المئوية للحركة الفردية ازدادت معنويا (</w:t>
      </w:r>
      <w:r w:rsidRPr="00355FC5">
        <w:rPr>
          <w:rFonts w:asciiTheme="minorBidi" w:hAnsiTheme="minorBidi"/>
          <w:sz w:val="28"/>
          <w:szCs w:val="28"/>
          <w:lang w:bidi="ar-IQ"/>
        </w:rPr>
        <w:t>P &lt;0.05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) في شهري تشرين الثاني و كانون الاولاللذان لوحظ فيهما انخفاض معنوي(</w:t>
      </w:r>
      <w:r w:rsidRPr="00355FC5">
        <w:rPr>
          <w:rFonts w:asciiTheme="minorBidi" w:hAnsiTheme="minorBidi"/>
          <w:sz w:val="28"/>
          <w:szCs w:val="28"/>
          <w:lang w:bidi="ar-IQ"/>
        </w:rPr>
        <w:t>P &lt;0.05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) فيالنسبة المئوية للنطف الميتة،المشوهة و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والتلف في الـ</w:t>
      </w:r>
      <w:r>
        <w:rPr>
          <w:rFonts w:asciiTheme="minorBidi" w:hAnsiTheme="minorBidi"/>
          <w:sz w:val="28"/>
          <w:szCs w:val="28"/>
          <w:lang w:bidi="ar-IQ"/>
        </w:rPr>
        <w:t>DNA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مقارنة مع تشرين الاول وكانون الثاني.</w:t>
      </w:r>
    </w:p>
    <w:p w:rsidR="00C81887" w:rsidRPr="00355FC5" w:rsidRDefault="00C81887" w:rsidP="00C81887">
      <w:pPr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55FC5">
        <w:rPr>
          <w:rFonts w:asciiTheme="minorBidi" w:hAnsiTheme="minorBidi"/>
          <w:b/>
          <w:bCs/>
          <w:sz w:val="28"/>
          <w:szCs w:val="28"/>
          <w:rtl/>
          <w:lang w:bidi="ar-IQ"/>
        </w:rPr>
        <w:t>الاستنتاج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:نستنتج من هذه الدراسة ان  إضافة 100 ملي مولتريهالوز إلى مخفف الـ</w:t>
      </w:r>
      <w:proofErr w:type="spellStart"/>
      <w:r w:rsidRPr="00355FC5">
        <w:rPr>
          <w:rFonts w:asciiTheme="minorBidi" w:hAnsiTheme="minorBidi"/>
          <w:sz w:val="28"/>
          <w:szCs w:val="28"/>
          <w:lang w:bidi="ar-IQ"/>
        </w:rPr>
        <w:t>tris</w:t>
      </w:r>
      <w:proofErr w:type="spellEnd"/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ادى الى تحسين </w:t>
      </w:r>
      <w:r>
        <w:rPr>
          <w:rFonts w:asciiTheme="minorBidi" w:hAnsiTheme="minorBidi" w:hint="cs"/>
          <w:sz w:val="28"/>
          <w:szCs w:val="28"/>
          <w:rtl/>
          <w:lang w:bidi="ar-IQ"/>
        </w:rPr>
        <w:t>قابلية هذا ا</w:t>
      </w:r>
      <w:r>
        <w:rPr>
          <w:rFonts w:asciiTheme="minorBidi" w:hAnsiTheme="minorBidi"/>
          <w:sz w:val="28"/>
          <w:szCs w:val="28"/>
          <w:rtl/>
          <w:lang w:bidi="ar-IQ"/>
        </w:rPr>
        <w:t xml:space="preserve">لمخفف 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على حفظ نطف الثيران من </w:t>
      </w:r>
      <w:r w:rsidRPr="00355FC5">
        <w:rPr>
          <w:rFonts w:asciiTheme="minorBidi" w:hAnsiTheme="minorBidi" w:hint="cs"/>
          <w:sz w:val="28"/>
          <w:szCs w:val="28"/>
          <w:rtl/>
          <w:lang w:bidi="ar-IQ"/>
        </w:rPr>
        <w:t>تأثير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التبريد والتجميد </w:t>
      </w:r>
      <w:r>
        <w:rPr>
          <w:rFonts w:asciiTheme="minorBidi" w:hAnsiTheme="minorBidi" w:hint="cs"/>
          <w:sz w:val="28"/>
          <w:szCs w:val="28"/>
          <w:rtl/>
          <w:lang w:bidi="ar-IQ"/>
        </w:rPr>
        <w:t>،كما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كانت لخطوات عملية التجميد ضرر على النطف المخففة والمجمدة في النيتروجين السائل، ولكن هذا التأثير كان أقل عند إضافة 100ملي مول تريهالوز إلى مخفف الـ</w:t>
      </w:r>
      <w:proofErr w:type="spellStart"/>
      <w:r w:rsidRPr="00355FC5">
        <w:rPr>
          <w:rFonts w:asciiTheme="minorBidi" w:hAnsiTheme="minorBidi"/>
          <w:sz w:val="28"/>
          <w:szCs w:val="28"/>
          <w:lang w:bidi="ar-IQ"/>
        </w:rPr>
        <w:t>tris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>،وانل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شهري تشرين الثاني وكانون الاول </w:t>
      </w:r>
      <w:r>
        <w:rPr>
          <w:rFonts w:asciiTheme="minorBidi" w:hAnsiTheme="minorBidi" w:hint="cs"/>
          <w:sz w:val="28"/>
          <w:szCs w:val="28"/>
          <w:rtl/>
          <w:lang w:bidi="ar-IQ"/>
        </w:rPr>
        <w:t>تأثيرا ايجابيا على صفات السائل المنوي المجمد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 xml:space="preserve"> للثيران</w:t>
      </w:r>
      <w:r>
        <w:rPr>
          <w:rFonts w:asciiTheme="minorBidi" w:hAnsiTheme="minorBidi" w:hint="cs"/>
          <w:sz w:val="28"/>
          <w:szCs w:val="28"/>
          <w:rtl/>
          <w:lang w:bidi="ar-IQ"/>
        </w:rPr>
        <w:t>وكذلك  انخفاض نسبة التلف في الـ</w:t>
      </w:r>
      <w:r>
        <w:rPr>
          <w:rFonts w:asciiTheme="minorBidi" w:hAnsiTheme="minorBidi"/>
          <w:sz w:val="28"/>
          <w:szCs w:val="28"/>
          <w:lang w:bidi="ar-IQ"/>
        </w:rPr>
        <w:t>DNA</w:t>
      </w:r>
      <w:r w:rsidRPr="00355FC5">
        <w:rPr>
          <w:rFonts w:asciiTheme="minorBidi" w:hAnsiTheme="minorBidi"/>
          <w:sz w:val="28"/>
          <w:szCs w:val="28"/>
          <w:rtl/>
          <w:lang w:bidi="ar-IQ"/>
        </w:rPr>
        <w:t>.</w:t>
      </w:r>
    </w:p>
    <w:p w:rsidR="001D70C3" w:rsidRDefault="001D70C3">
      <w:pPr>
        <w:rPr>
          <w:lang w:bidi="ar-IQ"/>
        </w:rPr>
      </w:pPr>
    </w:p>
    <w:sectPr w:rsidR="001D70C3" w:rsidSect="005574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887"/>
    <w:rsid w:val="001D70C3"/>
    <w:rsid w:val="00C8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Naim Al Hussaini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2017-07-30T07:19:00Z</dcterms:created>
  <dcterms:modified xsi:type="dcterms:W3CDTF">2017-07-30T07:19:00Z</dcterms:modified>
</cp:coreProperties>
</file>